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D" w:rsidRPr="00417C2D" w:rsidRDefault="00417C2D" w:rsidP="00417C2D">
      <w:pPr>
        <w:jc w:val="center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b/>
          <w:lang w:val="cs-CZ"/>
        </w:rPr>
        <w:t>Bohatství země: Workshop 17. 10. – 18. 10. 2017</w:t>
      </w:r>
    </w:p>
    <w:p w:rsidR="00585AD0" w:rsidRPr="00417C2D" w:rsidRDefault="005A7731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Uvažujete o vybudování pekárny, která by dovážela koláče do Velké Británie, zanalyzovali jste si </w:t>
      </w:r>
      <w:r w:rsidR="006316B0" w:rsidRPr="00417C2D">
        <w:rPr>
          <w:rFonts w:asciiTheme="majorHAnsi" w:hAnsiTheme="majorHAnsi"/>
          <w:lang w:val="cs-CZ"/>
        </w:rPr>
        <w:t>situace</w:t>
      </w:r>
      <w:r w:rsidRPr="00417C2D">
        <w:rPr>
          <w:rFonts w:asciiTheme="majorHAnsi" w:hAnsiTheme="majorHAnsi"/>
          <w:lang w:val="cs-CZ"/>
        </w:rPr>
        <w:t xml:space="preserve"> na trhu a ukazuje se, že taková pekárna vybudovaná na tzv. zelené louce by vyšla na </w:t>
      </w:r>
      <w:r w:rsidRPr="00417C2D">
        <w:rPr>
          <w:rFonts w:asciiTheme="majorHAnsi" w:hAnsiTheme="majorHAnsi"/>
          <w:b/>
          <w:lang w:val="cs-CZ"/>
        </w:rPr>
        <w:t>20.000.000 Kč</w:t>
      </w:r>
      <w:r w:rsidRPr="00417C2D">
        <w:rPr>
          <w:rFonts w:asciiTheme="majorHAnsi" w:hAnsiTheme="majorHAnsi"/>
          <w:lang w:val="cs-CZ"/>
        </w:rPr>
        <w:t xml:space="preserve">, to ovšem není vše, obnovovací investice, které jsou nutné k udržení výroby, by pak vyšly </w:t>
      </w:r>
      <w:r w:rsidR="006316B0" w:rsidRPr="00417C2D">
        <w:rPr>
          <w:rFonts w:asciiTheme="majorHAnsi" w:hAnsiTheme="majorHAnsi"/>
          <w:lang w:val="cs-CZ"/>
        </w:rPr>
        <w:t>na</w:t>
      </w:r>
      <w:r w:rsidRPr="00417C2D">
        <w:rPr>
          <w:rFonts w:asciiTheme="majorHAnsi" w:hAnsiTheme="majorHAnsi"/>
          <w:lang w:val="cs-CZ"/>
        </w:rPr>
        <w:t xml:space="preserve"> </w:t>
      </w:r>
      <w:r w:rsidRPr="00417C2D">
        <w:rPr>
          <w:rFonts w:asciiTheme="majorHAnsi" w:hAnsiTheme="majorHAnsi"/>
          <w:b/>
          <w:lang w:val="cs-CZ"/>
        </w:rPr>
        <w:t>5.000.000</w:t>
      </w:r>
      <w:r w:rsidRPr="00417C2D">
        <w:rPr>
          <w:rFonts w:asciiTheme="majorHAnsi" w:hAnsiTheme="majorHAnsi"/>
          <w:lang w:val="cs-CZ"/>
        </w:rPr>
        <w:t xml:space="preserve"> Kč každé tři roky, poprvé placeny v </w:t>
      </w:r>
      <w:r w:rsidR="00EE108B" w:rsidRPr="00417C2D">
        <w:rPr>
          <w:rFonts w:asciiTheme="majorHAnsi" w:hAnsiTheme="majorHAnsi"/>
          <w:lang w:val="cs-CZ"/>
        </w:rPr>
        <w:t>5</w:t>
      </w:r>
      <w:r w:rsidRPr="00417C2D">
        <w:rPr>
          <w:rFonts w:asciiTheme="majorHAnsi" w:hAnsiTheme="majorHAnsi"/>
          <w:lang w:val="cs-CZ"/>
        </w:rPr>
        <w:t xml:space="preserve">. </w:t>
      </w:r>
      <w:r w:rsidR="006316B0" w:rsidRPr="00417C2D">
        <w:rPr>
          <w:rFonts w:asciiTheme="majorHAnsi" w:hAnsiTheme="majorHAnsi"/>
          <w:lang w:val="cs-CZ"/>
        </w:rPr>
        <w:t>r</w:t>
      </w:r>
      <w:r w:rsidRPr="00417C2D">
        <w:rPr>
          <w:rFonts w:asciiTheme="majorHAnsi" w:hAnsiTheme="majorHAnsi"/>
          <w:lang w:val="cs-CZ"/>
        </w:rPr>
        <w:t>oce od vybudování továrny a naposledy byste je zaplatili v roce 17, jelikož se neodvaž</w:t>
      </w:r>
      <w:r w:rsidR="006316B0" w:rsidRPr="00417C2D">
        <w:rPr>
          <w:rFonts w:asciiTheme="majorHAnsi" w:hAnsiTheme="majorHAnsi"/>
          <w:lang w:val="cs-CZ"/>
        </w:rPr>
        <w:t xml:space="preserve">ujete projekt pekárny plánovat </w:t>
      </w:r>
      <w:r w:rsidRPr="00417C2D">
        <w:rPr>
          <w:rFonts w:asciiTheme="majorHAnsi" w:hAnsiTheme="majorHAnsi"/>
          <w:lang w:val="cs-CZ"/>
        </w:rPr>
        <w:t>n</w:t>
      </w:r>
      <w:r w:rsidR="006316B0" w:rsidRPr="00417C2D">
        <w:rPr>
          <w:rFonts w:asciiTheme="majorHAnsi" w:hAnsiTheme="majorHAnsi"/>
          <w:lang w:val="cs-CZ"/>
        </w:rPr>
        <w:t>a více ne</w:t>
      </w:r>
      <w:r w:rsidRPr="00417C2D">
        <w:rPr>
          <w:rFonts w:asciiTheme="majorHAnsi" w:hAnsiTheme="majorHAnsi"/>
          <w:lang w:val="cs-CZ"/>
        </w:rPr>
        <w:t xml:space="preserve">ž 20 let. </w:t>
      </w:r>
      <w:r w:rsidR="00EE108B" w:rsidRPr="00417C2D">
        <w:rPr>
          <w:rFonts w:asciiTheme="majorHAnsi" w:hAnsiTheme="majorHAnsi"/>
          <w:lang w:val="cs-CZ"/>
        </w:rPr>
        <w:t xml:space="preserve"> Stejně tak vyrábět jste schopni poprvé v 2. roce.</w:t>
      </w:r>
    </w:p>
    <w:p w:rsidR="006316B0" w:rsidRPr="00417C2D" w:rsidRDefault="006316B0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Samotné pečení pak je spojeno s dalšími druhy nákladů, </w:t>
      </w:r>
      <w:r w:rsidRPr="00417C2D">
        <w:rPr>
          <w:rFonts w:asciiTheme="majorHAnsi" w:hAnsiTheme="majorHAnsi"/>
          <w:b/>
          <w:lang w:val="cs-CZ"/>
        </w:rPr>
        <w:t>fixními (FC)</w:t>
      </w:r>
      <w:r w:rsidRPr="00417C2D">
        <w:rPr>
          <w:rFonts w:asciiTheme="majorHAnsi" w:hAnsiTheme="majorHAnsi"/>
          <w:lang w:val="cs-CZ"/>
        </w:rPr>
        <w:t xml:space="preserve">, které jsou 1.200.000 Kč ročně, ať už vyrábíte nebo ne a dále </w:t>
      </w:r>
      <w:r w:rsidRPr="00417C2D">
        <w:rPr>
          <w:rFonts w:asciiTheme="majorHAnsi" w:hAnsiTheme="majorHAnsi"/>
          <w:b/>
          <w:lang w:val="cs-CZ"/>
        </w:rPr>
        <w:t>variabilní náklady (VC)</w:t>
      </w:r>
      <w:r w:rsidRPr="00417C2D">
        <w:rPr>
          <w:rFonts w:asciiTheme="majorHAnsi" w:hAnsiTheme="majorHAnsi"/>
          <w:lang w:val="cs-CZ"/>
        </w:rPr>
        <w:t xml:space="preserve">, které jsou </w:t>
      </w:r>
      <w:r w:rsidR="00EE108B" w:rsidRPr="00417C2D">
        <w:rPr>
          <w:rFonts w:asciiTheme="majorHAnsi" w:hAnsiTheme="majorHAnsi"/>
          <w:lang w:val="cs-CZ"/>
        </w:rPr>
        <w:t>placeny, jen</w:t>
      </w:r>
      <w:r w:rsidRPr="00417C2D">
        <w:rPr>
          <w:rFonts w:asciiTheme="majorHAnsi" w:hAnsiTheme="majorHAnsi"/>
          <w:lang w:val="cs-CZ"/>
        </w:rPr>
        <w:t xml:space="preserve"> pokud vyrábíte a představují 18 procent z tržeb.</w:t>
      </w:r>
    </w:p>
    <w:p w:rsidR="002C0192" w:rsidRPr="00417C2D" w:rsidRDefault="002C0192" w:rsidP="00E86E59">
      <w:pPr>
        <w:jc w:val="both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lang w:val="cs-CZ"/>
        </w:rPr>
        <w:t xml:space="preserve">Na trhu nyní působí 5 společností, které mají podobný podnikatelský záměr jako vy. Společnost A je ale mezinárodní a je schopna dodávat až 100.000.000 koláčů a vy ji přiřazujete pouze 1% podobnost s vámi, společnost B sice </w:t>
      </w:r>
      <w:r w:rsidR="008E43CA" w:rsidRPr="00417C2D">
        <w:rPr>
          <w:rFonts w:asciiTheme="majorHAnsi" w:hAnsiTheme="majorHAnsi"/>
          <w:lang w:val="cs-CZ"/>
        </w:rPr>
        <w:t>dokáže produkovat 120.000.000 koláčů, ale přesto ji přiřazujete podobnost 2 procenta s</w:t>
      </w:r>
      <w:r w:rsidR="00DB7F64" w:rsidRPr="00417C2D">
        <w:rPr>
          <w:rFonts w:asciiTheme="majorHAnsi" w:hAnsiTheme="majorHAnsi"/>
          <w:lang w:val="cs-CZ"/>
        </w:rPr>
        <w:t xml:space="preserve"> vámi, stejnou podobnost pak má i </w:t>
      </w:r>
      <w:r w:rsidR="00D9575B" w:rsidRPr="00417C2D">
        <w:rPr>
          <w:rFonts w:asciiTheme="majorHAnsi" w:hAnsiTheme="majorHAnsi"/>
          <w:lang w:val="cs-CZ"/>
        </w:rPr>
        <w:t>společnost</w:t>
      </w:r>
      <w:r w:rsidR="00DB7F64" w:rsidRPr="00417C2D">
        <w:rPr>
          <w:rFonts w:asciiTheme="majorHAnsi" w:hAnsiTheme="majorHAnsi"/>
          <w:lang w:val="cs-CZ"/>
        </w:rPr>
        <w:t xml:space="preserve"> C, která ovšem produkuje 80.000.000 koláčů. </w:t>
      </w:r>
      <w:r w:rsidR="009B563C" w:rsidRPr="00417C2D">
        <w:rPr>
          <w:rFonts w:asciiTheme="majorHAnsi" w:hAnsiTheme="majorHAnsi"/>
          <w:lang w:val="cs-CZ"/>
        </w:rPr>
        <w:t>Společnosti C a D jsou již vám blíže a přisuzujete jim podobnost 15, resp. 80 %, při výrobě (70.000.000, resp. 10.000.000 koláčů).</w:t>
      </w:r>
      <w:r w:rsidR="00D9575B" w:rsidRPr="00417C2D">
        <w:rPr>
          <w:rFonts w:asciiTheme="majorHAnsi" w:hAnsiTheme="majorHAnsi"/>
          <w:lang w:val="cs-CZ"/>
        </w:rPr>
        <w:t xml:space="preserve"> </w:t>
      </w:r>
      <w:r w:rsidR="00D9575B" w:rsidRPr="00417C2D">
        <w:rPr>
          <w:rFonts w:asciiTheme="majorHAnsi" w:hAnsiTheme="majorHAnsi"/>
          <w:b/>
          <w:lang w:val="cs-CZ"/>
        </w:rPr>
        <w:t>S využitím váženého průměru stanovte počet koláčů, které jste schopni produkovat.</w:t>
      </w:r>
    </w:p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Vámi pečené koláče se v Británii prodávají za cenu, která se pohybuje od 2 do 8 liber za 10</w:t>
      </w:r>
      <w:r w:rsidR="004677BF">
        <w:rPr>
          <w:rFonts w:asciiTheme="majorHAnsi" w:hAnsiTheme="majorHAnsi"/>
          <w:lang w:val="cs-CZ"/>
        </w:rPr>
        <w:t>0</w:t>
      </w:r>
      <w:bookmarkStart w:id="0" w:name="_GoBack"/>
      <w:bookmarkEnd w:id="0"/>
      <w:r w:rsidRPr="00417C2D">
        <w:rPr>
          <w:rFonts w:asciiTheme="majorHAnsi" w:hAnsiTheme="majorHAnsi"/>
          <w:lang w:val="cs-CZ"/>
        </w:rPr>
        <w:t xml:space="preserve"> ks, viz tabulka níže.</w:t>
      </w:r>
    </w:p>
    <w:tbl>
      <w:tblPr>
        <w:tblStyle w:val="Mkatabulky"/>
        <w:tblW w:w="3040" w:type="dxa"/>
        <w:tblLook w:val="04A0" w:firstRow="1" w:lastRow="0" w:firstColumn="1" w:lastColumn="0" w:noHBand="0" w:noVBand="1"/>
      </w:tblPr>
      <w:tblGrid>
        <w:gridCol w:w="1568"/>
        <w:gridCol w:w="1720"/>
      </w:tblGrid>
      <w:tr w:rsidR="00AC3ED9" w:rsidRPr="00417C2D" w:rsidTr="00AC3ED9">
        <w:trPr>
          <w:trHeight w:val="300"/>
        </w:trPr>
        <w:tc>
          <w:tcPr>
            <w:tcW w:w="1320" w:type="dxa"/>
            <w:noWrap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Konkurence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/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společnsot</w:t>
            </w:r>
            <w:proofErr w:type="spellEnd"/>
          </w:p>
        </w:tc>
        <w:tc>
          <w:tcPr>
            <w:tcW w:w="1720" w:type="dxa"/>
            <w:noWrap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Cena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librách</w:t>
            </w:r>
            <w:proofErr w:type="spellEnd"/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2,00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6,00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8,00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G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</w:tbl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Rozhodli jste se využít </w:t>
      </w:r>
      <w:r w:rsidRPr="00417C2D">
        <w:rPr>
          <w:rFonts w:asciiTheme="majorHAnsi" w:hAnsiTheme="majorHAnsi"/>
          <w:b/>
          <w:lang w:val="cs-CZ"/>
        </w:rPr>
        <w:t>harmonický průměr</w:t>
      </w:r>
      <w:r w:rsidRPr="00417C2D">
        <w:rPr>
          <w:rFonts w:asciiTheme="majorHAnsi" w:hAnsiTheme="majorHAnsi"/>
          <w:lang w:val="cs-CZ"/>
        </w:rPr>
        <w:t xml:space="preserve"> a stanovit tak prodejní cenu za 10 kusů, resp. 1 kus v librách.</w:t>
      </w:r>
    </w:p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jste společnost působící v</w:t>
      </w:r>
      <w:r w:rsidR="00433F27" w:rsidRPr="00417C2D">
        <w:rPr>
          <w:rFonts w:asciiTheme="majorHAnsi" w:hAnsiTheme="majorHAnsi"/>
          <w:lang w:val="cs-CZ"/>
        </w:rPr>
        <w:t> </w:t>
      </w:r>
      <w:r w:rsidRPr="00417C2D">
        <w:rPr>
          <w:rFonts w:asciiTheme="majorHAnsi" w:hAnsiTheme="majorHAnsi"/>
          <w:lang w:val="cs-CZ"/>
        </w:rPr>
        <w:t>ČR</w:t>
      </w:r>
      <w:r w:rsidR="00433F27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musíte dále prodejní cenu </w:t>
      </w:r>
      <w:r w:rsidRPr="00417C2D">
        <w:rPr>
          <w:rFonts w:asciiTheme="majorHAnsi" w:hAnsiTheme="majorHAnsi"/>
          <w:b/>
          <w:lang w:val="cs-CZ"/>
        </w:rPr>
        <w:t>přepočítat na CZK</w:t>
      </w:r>
      <w:r w:rsidRPr="00417C2D">
        <w:rPr>
          <w:rFonts w:asciiTheme="majorHAnsi" w:hAnsiTheme="majorHAnsi"/>
          <w:lang w:val="cs-CZ"/>
        </w:rPr>
        <w:t>, k </w:t>
      </w:r>
      <w:r w:rsidR="00433F27" w:rsidRPr="00417C2D">
        <w:rPr>
          <w:rFonts w:asciiTheme="majorHAnsi" w:hAnsiTheme="majorHAnsi"/>
          <w:lang w:val="cs-CZ"/>
        </w:rPr>
        <w:t>čemuž</w:t>
      </w:r>
      <w:r w:rsidRPr="00417C2D">
        <w:rPr>
          <w:rFonts w:asciiTheme="majorHAnsi" w:hAnsiTheme="majorHAnsi"/>
          <w:lang w:val="cs-CZ"/>
        </w:rPr>
        <w:t xml:space="preserve"> vám pomůže další tabulka s vývojem kurzu CZK/libra, resp. libra/CZK.</w:t>
      </w:r>
      <w:r w:rsidR="006C5181" w:rsidRPr="00417C2D">
        <w:rPr>
          <w:rFonts w:asciiTheme="majorHAnsi" w:hAnsiTheme="majorHAnsi"/>
          <w:lang w:val="cs-CZ"/>
        </w:rPr>
        <w:t xml:space="preserve"> Konečný kurz, který dále použijete pro stanovení tržeb v CZK vypočítejte s využitím aritmetického průměru.</w:t>
      </w:r>
    </w:p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ab/>
      </w:r>
    </w:p>
    <w:tbl>
      <w:tblPr>
        <w:tblStyle w:val="Mkatabulky"/>
        <w:tblW w:w="4640" w:type="dxa"/>
        <w:tblLook w:val="04A0" w:firstRow="1" w:lastRow="0" w:firstColumn="1" w:lastColumn="0" w:noHBand="0" w:noVBand="1"/>
      </w:tblPr>
      <w:tblGrid>
        <w:gridCol w:w="1320"/>
        <w:gridCol w:w="1720"/>
        <w:gridCol w:w="1600"/>
      </w:tblGrid>
      <w:tr w:rsidR="00AC3ED9" w:rsidRPr="00417C2D" w:rsidTr="00AC3ED9">
        <w:trPr>
          <w:trHeight w:val="315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Vývoj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kurzu</w:t>
            </w:r>
            <w:proofErr w:type="spellEnd"/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CZK/Libra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Libra/CZK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41,58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0,0241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40,62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0,0246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31,42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0,0318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29,70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0,0337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29,49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0,0339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28,35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0,0353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31,02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0,0322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30,60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0,0327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34,16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0,0293</w:t>
            </w:r>
          </w:p>
        </w:tc>
      </w:tr>
      <w:tr w:rsidR="00AC3ED9" w:rsidRPr="00417C2D" w:rsidTr="00AC3ED9">
        <w:trPr>
          <w:trHeight w:val="300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37,60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0,0266</w:t>
            </w:r>
          </w:p>
        </w:tc>
      </w:tr>
      <w:tr w:rsidR="00AC3ED9" w:rsidRPr="00417C2D" w:rsidTr="00AC3ED9">
        <w:trPr>
          <w:trHeight w:val="315"/>
        </w:trPr>
        <w:tc>
          <w:tcPr>
            <w:tcW w:w="13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72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33,12</w:t>
            </w:r>
          </w:p>
        </w:tc>
        <w:tc>
          <w:tcPr>
            <w:tcW w:w="1600" w:type="dxa"/>
            <w:noWrap/>
            <w:hideMark/>
          </w:tcPr>
          <w:p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0,0302</w:t>
            </w:r>
          </w:p>
        </w:tc>
      </w:tr>
    </w:tbl>
    <w:p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:rsidR="00905F41" w:rsidRPr="00417C2D" w:rsidRDefault="00905F41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vše děláte za účelem dosažená zisku, resp. výnosnosti, minimální průměrnou roční výnosovou míru stanovujete na úrovni průměrných nákladů na provoz společnosti (</w:t>
      </w:r>
      <w:r w:rsidRPr="00417C2D">
        <w:rPr>
          <w:rFonts w:asciiTheme="majorHAnsi" w:hAnsiTheme="majorHAnsi"/>
          <w:b/>
          <w:lang w:val="cs-CZ"/>
        </w:rPr>
        <w:t>WACC</w:t>
      </w:r>
      <w:r w:rsidRPr="00417C2D">
        <w:rPr>
          <w:rFonts w:asciiTheme="majorHAnsi" w:hAnsiTheme="majorHAnsi"/>
          <w:lang w:val="cs-CZ"/>
        </w:rPr>
        <w:t>). Společnost je financována</w:t>
      </w:r>
      <w:r w:rsidR="00CF5402" w:rsidRPr="00417C2D">
        <w:rPr>
          <w:rFonts w:asciiTheme="majorHAnsi" w:hAnsiTheme="majorHAnsi"/>
          <w:lang w:val="cs-CZ"/>
        </w:rPr>
        <w:t xml:space="preserve"> z různých zdrojů</w:t>
      </w:r>
      <w:r w:rsidRPr="00417C2D">
        <w:rPr>
          <w:rFonts w:asciiTheme="majorHAnsi" w:hAnsiTheme="majorHAnsi"/>
          <w:lang w:val="cs-CZ"/>
        </w:rPr>
        <w:t xml:space="preserve"> a s tímto financováním jsou spojeny náklady</w:t>
      </w:r>
      <w:r w:rsidR="00CF5402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viz tabulka.</w:t>
      </w:r>
      <w:r w:rsidR="0064104C" w:rsidRPr="00417C2D">
        <w:rPr>
          <w:rFonts w:asciiTheme="majorHAnsi" w:hAnsiTheme="majorHAnsi"/>
          <w:lang w:val="cs-CZ"/>
        </w:rPr>
        <w:t xml:space="preserve"> V případě cizích zdrojů, berte do úvahy skutečnost, že se jedná o </w:t>
      </w:r>
      <w:r w:rsidR="0064104C" w:rsidRPr="00417C2D">
        <w:rPr>
          <w:rFonts w:asciiTheme="majorHAnsi" w:hAnsiTheme="majorHAnsi"/>
          <w:b/>
          <w:lang w:val="cs-CZ"/>
        </w:rPr>
        <w:t>daňově uznatelný náklad</w:t>
      </w:r>
      <w:r w:rsidR="0064104C" w:rsidRPr="00417C2D">
        <w:rPr>
          <w:rFonts w:asciiTheme="majorHAnsi" w:hAnsiTheme="majorHAnsi"/>
          <w:lang w:val="cs-CZ"/>
        </w:rPr>
        <w:t xml:space="preserve"> při sazbě daně z příjmu 15 procent.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8"/>
        <w:gridCol w:w="222"/>
        <w:gridCol w:w="2783"/>
      </w:tblGrid>
      <w:tr w:rsidR="00905F41" w:rsidRPr="00417C2D" w:rsidTr="00905F41">
        <w:trPr>
          <w:trHeight w:val="1611"/>
        </w:trPr>
        <w:tc>
          <w:tcPr>
            <w:tcW w:w="0" w:type="auto"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Vklad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majitele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8000.000,00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Fondy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1.200.000,00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Jak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drahé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jsou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zdroje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v </w:t>
            </w: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%</w:t>
            </w:r>
          </w:p>
          <w:p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0,15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05F41" w:rsidRPr="00417C2D" w:rsidTr="00905F41">
        <w:trPr>
          <w:trHeight w:val="315"/>
        </w:trPr>
        <w:tc>
          <w:tcPr>
            <w:tcW w:w="0" w:type="auto"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Dlouhodobé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a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krátkodobé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úvěry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3.000.000,00</w:t>
            </w:r>
          </w:p>
        </w:tc>
        <w:tc>
          <w:tcPr>
            <w:tcW w:w="0" w:type="auto"/>
            <w:vMerge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0,06</w:t>
            </w:r>
          </w:p>
        </w:tc>
      </w:tr>
    </w:tbl>
    <w:p w:rsidR="00905F41" w:rsidRPr="00417C2D" w:rsidRDefault="00905F41" w:rsidP="00E86E59">
      <w:pPr>
        <w:jc w:val="both"/>
        <w:rPr>
          <w:rFonts w:asciiTheme="majorHAnsi" w:hAnsiTheme="majorHAnsi"/>
          <w:lang w:val="cs-CZ"/>
        </w:rPr>
      </w:pPr>
    </w:p>
    <w:p w:rsidR="00913BE8" w:rsidRPr="00417C2D" w:rsidRDefault="00913BE8" w:rsidP="00913BE8">
      <w:pPr>
        <w:jc w:val="both"/>
        <w:rPr>
          <w:rFonts w:asciiTheme="majorHAnsi" w:hAnsiTheme="majorHAnsi"/>
          <w:b/>
          <w:i/>
          <w:lang w:val="cs-CZ"/>
        </w:rPr>
      </w:pPr>
      <w:r w:rsidRPr="00417C2D">
        <w:rPr>
          <w:rFonts w:asciiTheme="majorHAnsi" w:hAnsiTheme="majorHAnsi"/>
          <w:b/>
          <w:i/>
          <w:lang w:val="cs-CZ"/>
        </w:rPr>
        <w:t xml:space="preserve">S využitím údajů výše, stanovte, zda do daného projektu jít nebo ne, a to prostřednictvím metody NPV (Net </w:t>
      </w:r>
      <w:proofErr w:type="spellStart"/>
      <w:r w:rsidRPr="00417C2D">
        <w:rPr>
          <w:rFonts w:asciiTheme="majorHAnsi" w:hAnsiTheme="majorHAnsi"/>
          <w:b/>
          <w:i/>
          <w:lang w:val="cs-CZ"/>
        </w:rPr>
        <w:t>Present</w:t>
      </w:r>
      <w:proofErr w:type="spellEnd"/>
      <w:r w:rsidRPr="00417C2D">
        <w:rPr>
          <w:rFonts w:asciiTheme="majorHAnsi" w:hAnsiTheme="majorHAnsi"/>
          <w:b/>
          <w:i/>
          <w:lang w:val="cs-CZ"/>
        </w:rPr>
        <w:t xml:space="preserve"> </w:t>
      </w:r>
      <w:proofErr w:type="spellStart"/>
      <w:r w:rsidRPr="00417C2D">
        <w:rPr>
          <w:rFonts w:asciiTheme="majorHAnsi" w:hAnsiTheme="majorHAnsi"/>
          <w:b/>
          <w:i/>
          <w:lang w:val="cs-CZ"/>
        </w:rPr>
        <w:t>Value</w:t>
      </w:r>
      <w:proofErr w:type="spellEnd"/>
      <w:r w:rsidRPr="00417C2D">
        <w:rPr>
          <w:rFonts w:asciiTheme="majorHAnsi" w:hAnsiTheme="majorHAnsi"/>
          <w:b/>
          <w:i/>
          <w:lang w:val="cs-CZ"/>
        </w:rPr>
        <w:t xml:space="preserve"> = Čistá současná hodnota) a IRR (</w:t>
      </w:r>
      <w:proofErr w:type="spellStart"/>
      <w:r w:rsidRPr="00417C2D">
        <w:rPr>
          <w:rFonts w:asciiTheme="majorHAnsi" w:hAnsiTheme="majorHAnsi"/>
          <w:b/>
          <w:i/>
          <w:lang w:val="cs-CZ"/>
        </w:rPr>
        <w:t>Internal</w:t>
      </w:r>
      <w:proofErr w:type="spellEnd"/>
      <w:r w:rsidRPr="00417C2D">
        <w:rPr>
          <w:rFonts w:asciiTheme="majorHAnsi" w:hAnsiTheme="majorHAnsi"/>
          <w:b/>
          <w:i/>
          <w:lang w:val="cs-CZ"/>
        </w:rPr>
        <w:t xml:space="preserve"> </w:t>
      </w:r>
      <w:proofErr w:type="spellStart"/>
      <w:r w:rsidRPr="00417C2D">
        <w:rPr>
          <w:rFonts w:asciiTheme="majorHAnsi" w:hAnsiTheme="majorHAnsi"/>
          <w:b/>
          <w:i/>
          <w:lang w:val="cs-CZ"/>
        </w:rPr>
        <w:t>Rate</w:t>
      </w:r>
      <w:proofErr w:type="spellEnd"/>
      <w:r w:rsidRPr="00417C2D">
        <w:rPr>
          <w:rFonts w:asciiTheme="majorHAnsi" w:hAnsiTheme="majorHAnsi"/>
          <w:b/>
          <w:i/>
          <w:lang w:val="cs-CZ"/>
        </w:rPr>
        <w:t xml:space="preserve"> </w:t>
      </w:r>
      <w:proofErr w:type="spellStart"/>
      <w:r w:rsidRPr="00417C2D">
        <w:rPr>
          <w:rFonts w:asciiTheme="majorHAnsi" w:hAnsiTheme="majorHAnsi"/>
          <w:b/>
          <w:i/>
          <w:lang w:val="cs-CZ"/>
        </w:rPr>
        <w:t>of</w:t>
      </w:r>
      <w:proofErr w:type="spellEnd"/>
      <w:r w:rsidRPr="00417C2D">
        <w:rPr>
          <w:rFonts w:asciiTheme="majorHAnsi" w:hAnsiTheme="majorHAnsi"/>
          <w:b/>
          <w:i/>
          <w:lang w:val="cs-CZ"/>
        </w:rPr>
        <w:t xml:space="preserve"> Return= Vnitřní výnosové procento)</w:t>
      </w:r>
    </w:p>
    <w:p w:rsidR="00590BB3" w:rsidRPr="00417C2D" w:rsidRDefault="00590BB3" w:rsidP="00913BE8">
      <w:pPr>
        <w:jc w:val="both"/>
        <w:rPr>
          <w:rFonts w:asciiTheme="majorHAnsi" w:hAnsiTheme="majorHAnsi"/>
          <w:lang w:val="cs-CZ"/>
        </w:rPr>
      </w:pPr>
    </w:p>
    <w:p w:rsidR="00590BB3" w:rsidRPr="00417C2D" w:rsidRDefault="00590BB3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b/>
          <w:lang w:val="cs-CZ"/>
        </w:rPr>
        <w:t>Pozor,</w:t>
      </w:r>
      <w:r w:rsidRPr="00417C2D">
        <w:rPr>
          <w:rFonts w:asciiTheme="majorHAnsi" w:hAnsiTheme="majorHAnsi"/>
          <w:lang w:val="cs-CZ"/>
        </w:rPr>
        <w:t xml:space="preserve"> v případě, že byste do projektu šli, se zde objevuje ještě dodatečná možnost přivýdělku, a to zakázka pro Armádu ČR. Zde by bylo ale potřeba vybudovat </w:t>
      </w:r>
      <w:r w:rsidRPr="00417C2D">
        <w:rPr>
          <w:rFonts w:asciiTheme="majorHAnsi" w:hAnsiTheme="majorHAnsi"/>
          <w:b/>
          <w:lang w:val="cs-CZ"/>
        </w:rPr>
        <w:t>další rozšíření pece</w:t>
      </w:r>
      <w:r w:rsidRPr="00417C2D">
        <w:rPr>
          <w:rFonts w:asciiTheme="majorHAnsi" w:hAnsiTheme="majorHAnsi"/>
          <w:lang w:val="cs-CZ"/>
        </w:rPr>
        <w:t xml:space="preserve"> v roce 0 o dalších </w:t>
      </w:r>
      <w:r w:rsidRPr="00417C2D">
        <w:rPr>
          <w:rFonts w:asciiTheme="majorHAnsi" w:hAnsiTheme="majorHAnsi"/>
          <w:b/>
          <w:lang w:val="cs-CZ"/>
        </w:rPr>
        <w:t>15.000.000 Kč</w:t>
      </w:r>
      <w:r w:rsidRPr="00417C2D">
        <w:rPr>
          <w:rFonts w:asciiTheme="majorHAnsi" w:hAnsiTheme="majorHAnsi"/>
          <w:lang w:val="cs-CZ"/>
        </w:rPr>
        <w:t>. Další investice by nebyly potřeba. Tržby pro armádní projekt jsou odhadovány na 1.000.000 Kč, od roku 2, stejně jako výše, ale tyto tržby jsou spojeny s fixními náklady (FC) 400.000 Kč, které je nutné hradit již od roku 0 a dále variabilní náklady (VC), které představují 15 % tržeb. Jelikož se jedná o dodatečný, ale málo rizikový projekt, uvažujete výnosovou mír</w:t>
      </w:r>
      <w:r w:rsidR="001E5A78" w:rsidRPr="00417C2D">
        <w:rPr>
          <w:rFonts w:asciiTheme="majorHAnsi" w:hAnsiTheme="majorHAnsi"/>
          <w:lang w:val="cs-CZ"/>
        </w:rPr>
        <w:t>u</w:t>
      </w:r>
      <w:r w:rsidRPr="00417C2D">
        <w:rPr>
          <w:rFonts w:asciiTheme="majorHAnsi" w:hAnsiTheme="majorHAnsi"/>
          <w:lang w:val="cs-CZ"/>
        </w:rPr>
        <w:t xml:space="preserve"> na úrovni stejné, jako v předchozím </w:t>
      </w:r>
      <w:r w:rsidR="00395C3A" w:rsidRPr="00417C2D">
        <w:rPr>
          <w:rFonts w:asciiTheme="majorHAnsi" w:hAnsiTheme="majorHAnsi"/>
          <w:lang w:val="cs-CZ"/>
        </w:rPr>
        <w:t>příkladu</w:t>
      </w:r>
      <w:r w:rsidRPr="00417C2D">
        <w:rPr>
          <w:rFonts w:asciiTheme="majorHAnsi" w:hAnsiTheme="majorHAnsi"/>
          <w:lang w:val="cs-CZ"/>
        </w:rPr>
        <w:t>.</w:t>
      </w:r>
      <w:r w:rsidR="00395C3A" w:rsidRPr="00417C2D">
        <w:rPr>
          <w:rFonts w:asciiTheme="majorHAnsi" w:hAnsiTheme="majorHAnsi"/>
          <w:lang w:val="cs-CZ"/>
        </w:rPr>
        <w:t xml:space="preserve"> </w:t>
      </w:r>
      <w:r w:rsidR="00395C3A" w:rsidRPr="00417C2D">
        <w:rPr>
          <w:rFonts w:asciiTheme="majorHAnsi" w:hAnsiTheme="majorHAnsi"/>
          <w:b/>
          <w:i/>
          <w:lang w:val="cs-CZ"/>
        </w:rPr>
        <w:t>S využitím NPV a IRR vyplatí se vám rozšíření projektu?</w:t>
      </w:r>
    </w:p>
    <w:p w:rsidR="00395C3A" w:rsidRPr="00590BB3" w:rsidRDefault="00395C3A" w:rsidP="00913BE8">
      <w:pPr>
        <w:jc w:val="both"/>
        <w:rPr>
          <w:rFonts w:asciiTheme="majorHAnsi" w:hAnsiTheme="majorHAnsi"/>
          <w:sz w:val="24"/>
          <w:szCs w:val="24"/>
          <w:lang w:val="cs-CZ"/>
        </w:rPr>
      </w:pPr>
    </w:p>
    <w:sectPr w:rsidR="00395C3A" w:rsidRPr="00590B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1"/>
    <w:rsid w:val="001E5A78"/>
    <w:rsid w:val="00207D31"/>
    <w:rsid w:val="002C0192"/>
    <w:rsid w:val="00395C3A"/>
    <w:rsid w:val="00417C2D"/>
    <w:rsid w:val="00433F27"/>
    <w:rsid w:val="004677BF"/>
    <w:rsid w:val="00585AD0"/>
    <w:rsid w:val="00590BB3"/>
    <w:rsid w:val="005A7731"/>
    <w:rsid w:val="006316B0"/>
    <w:rsid w:val="0064104C"/>
    <w:rsid w:val="00645373"/>
    <w:rsid w:val="006C5181"/>
    <w:rsid w:val="006E439A"/>
    <w:rsid w:val="006F63FB"/>
    <w:rsid w:val="008416CA"/>
    <w:rsid w:val="008E43CA"/>
    <w:rsid w:val="00905F41"/>
    <w:rsid w:val="00913BE8"/>
    <w:rsid w:val="009B563C"/>
    <w:rsid w:val="00AC3ED9"/>
    <w:rsid w:val="00CF5402"/>
    <w:rsid w:val="00D9575B"/>
    <w:rsid w:val="00DB7F64"/>
    <w:rsid w:val="00E86E59"/>
    <w:rsid w:val="00EE108B"/>
    <w:rsid w:val="00F17311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2C0-34DB-4DE2-97CF-68E616F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Linnertova Dagmar</cp:lastModifiedBy>
  <cp:revision>25</cp:revision>
  <dcterms:created xsi:type="dcterms:W3CDTF">2017-10-14T14:21:00Z</dcterms:created>
  <dcterms:modified xsi:type="dcterms:W3CDTF">2017-10-18T06:59:00Z</dcterms:modified>
</cp:coreProperties>
</file>